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FA299" w14:textId="77777777" w:rsidR="004F38DB" w:rsidRDefault="004F38DB" w:rsidP="004F38DB"/>
    <w:p w14:paraId="73ADA9CF" w14:textId="77777777" w:rsidR="004F38DB" w:rsidRDefault="004F38DB" w:rsidP="004F38DB">
      <w:r>
        <w:rPr>
          <w:rFonts w:hint="eastAsia"/>
        </w:rPr>
        <w:t>在留邦人の皆様に余裕を持ってパスポートの更新を行っていただけるよう、</w:t>
      </w:r>
      <w:r>
        <w:t>9</w:t>
      </w:r>
      <w:r>
        <w:t>月</w:t>
      </w:r>
      <w:r>
        <w:t>13</w:t>
      </w:r>
      <w:r>
        <w:t>日（土）（日本時間）から、在留届を提出された方に対し、パスポートの有効期間の満了日が近付いてきた際にご案内メールをお送りするサービスを新たに開始します。</w:t>
      </w:r>
    </w:p>
    <w:p w14:paraId="68586F6B" w14:textId="77777777" w:rsidR="004F38DB" w:rsidRDefault="004F38DB" w:rsidP="004F38DB"/>
    <w:p w14:paraId="23B75A94" w14:textId="77777777" w:rsidR="004F38DB" w:rsidRDefault="004F38DB" w:rsidP="004F38DB">
      <w:r>
        <w:rPr>
          <w:rFonts w:hint="eastAsia"/>
        </w:rPr>
        <w:t>ご案内メールをお送りするタイミングは、有効期間満了日の</w:t>
      </w:r>
      <w:r>
        <w:t>365</w:t>
      </w:r>
      <w:r>
        <w:t>日前、</w:t>
      </w:r>
      <w:r>
        <w:t>180</w:t>
      </w:r>
      <w:r>
        <w:t>日前、</w:t>
      </w:r>
      <w:r>
        <w:t>90</w:t>
      </w:r>
      <w:r>
        <w:t>日前、</w:t>
      </w:r>
      <w:r>
        <w:t>60</w:t>
      </w:r>
      <w:r>
        <w:t>日前です。</w:t>
      </w:r>
    </w:p>
    <w:p w14:paraId="4C1A9929" w14:textId="77777777" w:rsidR="004F38DB" w:rsidRDefault="004F38DB" w:rsidP="004F38DB"/>
    <w:p w14:paraId="337298FB" w14:textId="77777777" w:rsidR="004F38DB" w:rsidRDefault="004F38DB" w:rsidP="004F38DB">
      <w:r>
        <w:rPr>
          <w:rFonts w:hint="eastAsia"/>
        </w:rPr>
        <w:t>なお、同居家族として届け出られている方のパスポートの有効期間満了日が近付いてきた際には、ご本人に加え、在留届の筆頭者の方宛てにもメールでお知らせします。</w:t>
      </w:r>
    </w:p>
    <w:p w14:paraId="4E639BEA" w14:textId="77777777" w:rsidR="004F38DB" w:rsidRDefault="004F38DB" w:rsidP="004F38DB"/>
    <w:p w14:paraId="5E614BD4" w14:textId="77777777" w:rsidR="004F38DB" w:rsidRDefault="004F38DB" w:rsidP="004F38DB"/>
    <w:p w14:paraId="55A6EC77" w14:textId="77777777" w:rsidR="004F38DB" w:rsidRDefault="004F38DB" w:rsidP="004F38DB">
      <w:r>
        <w:t>9</w:t>
      </w:r>
      <w:r>
        <w:t>月</w:t>
      </w:r>
      <w:r>
        <w:t>13</w:t>
      </w:r>
      <w:r>
        <w:t>日のサービス開始までに、以下についてご確認くださいますようお願いします。</w:t>
      </w:r>
    </w:p>
    <w:p w14:paraId="7FCA7302" w14:textId="77777777" w:rsidR="004F38DB" w:rsidRDefault="004F38DB" w:rsidP="004F38DB"/>
    <w:p w14:paraId="0264C06C" w14:textId="1890169B" w:rsidR="004F38DB" w:rsidRDefault="00C61063" w:rsidP="004F38DB">
      <w:r>
        <w:rPr>
          <w:rFonts w:hint="eastAsia"/>
        </w:rPr>
        <w:t>１</w:t>
      </w:r>
      <w:r w:rsidR="004F38DB">
        <w:t xml:space="preserve"> </w:t>
      </w:r>
      <w:r w:rsidR="004F38DB">
        <w:t>在留届のパスポートの登録状況の確認</w:t>
      </w:r>
    </w:p>
    <w:p w14:paraId="6E369871" w14:textId="77777777" w:rsidR="004F38DB" w:rsidRDefault="004F38DB" w:rsidP="00C61063">
      <w:pPr>
        <w:ind w:leftChars="50" w:left="105" w:firstLineChars="100" w:firstLine="210"/>
      </w:pPr>
      <w:r>
        <w:rPr>
          <w:rFonts w:hint="eastAsia"/>
        </w:rPr>
        <w:t>在留届にパスポートの有効期間満了日が登録されていない場合には、上記のご案内メールをお送りすることができません。</w:t>
      </w:r>
      <w:r>
        <w:t>9</w:t>
      </w:r>
      <w:r>
        <w:t>月</w:t>
      </w:r>
      <w:r>
        <w:t>13</w:t>
      </w:r>
      <w:r>
        <w:t>日までに、ご家族の分を含め、在留届にパスポートの有効期間満了日をご登録ください。</w:t>
      </w:r>
    </w:p>
    <w:p w14:paraId="3F832382" w14:textId="77777777" w:rsidR="004F38DB" w:rsidRDefault="004F38DB" w:rsidP="004F38DB"/>
    <w:p w14:paraId="24F617C2" w14:textId="77777777" w:rsidR="004F38DB" w:rsidRDefault="004F38DB" w:rsidP="00C61063">
      <w:pPr>
        <w:ind w:firstLineChars="150" w:firstLine="315"/>
      </w:pPr>
      <w:r>
        <w:rPr>
          <w:rFonts w:hint="eastAsia"/>
        </w:rPr>
        <w:t>また、この機会に、在留届に登録されているパスポート番号、住所、電話番号、本籍等についても、最新の情報が登録されているかご確認いただきますようお願いします。</w:t>
      </w:r>
    </w:p>
    <w:p w14:paraId="0FFA25AD" w14:textId="77777777" w:rsidR="004F38DB" w:rsidRDefault="004F38DB" w:rsidP="004F38DB"/>
    <w:p w14:paraId="0A841A2B" w14:textId="25970890" w:rsidR="004F38DB" w:rsidRDefault="00C61063" w:rsidP="004F38DB">
      <w:r>
        <w:rPr>
          <w:rFonts w:hint="eastAsia"/>
        </w:rPr>
        <w:t>２</w:t>
      </w:r>
      <w:r w:rsidR="004F38DB">
        <w:t xml:space="preserve"> </w:t>
      </w:r>
      <w:r w:rsidR="004F38DB">
        <w:t>書面で在留届を提出された方へのご案内</w:t>
      </w:r>
    </w:p>
    <w:p w14:paraId="08EC9F91" w14:textId="77777777" w:rsidR="004F38DB" w:rsidRDefault="004F38DB" w:rsidP="00C61063">
      <w:pPr>
        <w:ind w:leftChars="50" w:left="105" w:firstLineChars="100" w:firstLine="210"/>
      </w:pPr>
      <w:r>
        <w:rPr>
          <w:rFonts w:hint="eastAsia"/>
        </w:rPr>
        <w:t>書面で在留届を提出された方は、ご自身でパスポート番号の修正や有効期間満了日の登録ができませんので、当館までご連絡いただくか、新たにオンラインで在留届を提出してください。</w:t>
      </w:r>
    </w:p>
    <w:p w14:paraId="78B23D23" w14:textId="180836E2" w:rsidR="004F38DB" w:rsidRDefault="004F38DB" w:rsidP="004F38DB">
      <w:r>
        <w:t xml:space="preserve">   </w:t>
      </w:r>
      <w:r>
        <w:t>オンライン在留届：</w:t>
      </w:r>
      <w:hyperlink r:id="rId5" w:history="1">
        <w:r w:rsidRPr="00C61063">
          <w:rPr>
            <w:rStyle w:val="aa"/>
          </w:rPr>
          <w:t>https://www.ezairyu.mofa.go.jp/RRnet/index.html</w:t>
        </w:r>
      </w:hyperlink>
      <w:r>
        <w:t xml:space="preserve"> </w:t>
      </w:r>
    </w:p>
    <w:p w14:paraId="68E06225" w14:textId="77777777" w:rsidR="004F38DB" w:rsidRDefault="004F38DB" w:rsidP="004F38DB"/>
    <w:p w14:paraId="03221E28" w14:textId="77777777" w:rsidR="004F38DB" w:rsidRDefault="004F38DB" w:rsidP="00C61063">
      <w:pPr>
        <w:ind w:firstLineChars="150" w:firstLine="315"/>
      </w:pPr>
      <w:r>
        <w:rPr>
          <w:rFonts w:hint="eastAsia"/>
        </w:rPr>
        <w:t>オンラインで在留届を提出いただくと、パスポートや証明に関する手続きをオンラインで行うことができますので、これを機会にぜひオンライン在留届への切替えをご検討ください。</w:t>
      </w:r>
    </w:p>
    <w:p w14:paraId="4EEB898C" w14:textId="77777777" w:rsidR="004F38DB" w:rsidRDefault="004F38DB" w:rsidP="00C61063">
      <w:pPr>
        <w:ind w:firstLineChars="150" w:firstLine="315"/>
      </w:pPr>
      <w:r>
        <w:rPr>
          <w:rFonts w:hint="eastAsia"/>
        </w:rPr>
        <w:t>なお、既に書面で在留届を提出された方が新たにオンラインで在留届を提出した場合には、書面の在留届の受付日を新たなオンライン在留届に転記することができます。受付日の転記を希望される方は、当館までご連絡ください。</w:t>
      </w:r>
    </w:p>
    <w:p w14:paraId="3D088F5C" w14:textId="77777777" w:rsidR="004F38DB" w:rsidRDefault="004F38DB" w:rsidP="004F38DB"/>
    <w:p w14:paraId="0C70A28D" w14:textId="3D3479BF" w:rsidR="004F38DB" w:rsidRDefault="00C61063" w:rsidP="004F38DB">
      <w:r>
        <w:rPr>
          <w:rFonts w:hint="eastAsia"/>
        </w:rPr>
        <w:t xml:space="preserve">３　</w:t>
      </w:r>
      <w:r w:rsidR="004F38DB">
        <w:t>パスポート情報の自動更新についてのお知らせ</w:t>
      </w:r>
    </w:p>
    <w:p w14:paraId="5818C4CD" w14:textId="77777777" w:rsidR="004F38DB" w:rsidRDefault="004F38DB" w:rsidP="00C61063">
      <w:pPr>
        <w:ind w:leftChars="100" w:left="210" w:firstLineChars="100" w:firstLine="210"/>
      </w:pPr>
      <w:r>
        <w:rPr>
          <w:rFonts w:hint="eastAsia"/>
        </w:rPr>
        <w:lastRenderedPageBreak/>
        <w:t>パスポートを新たに取得された場合には、在留届のパスポート番号及び有効期間満了日が自動的に新しいものに更新されます。</w:t>
      </w:r>
    </w:p>
    <w:p w14:paraId="4942D48C" w14:textId="77777777" w:rsidR="004F38DB" w:rsidRDefault="004F38DB" w:rsidP="00C61063">
      <w:pPr>
        <w:ind w:leftChars="100" w:left="210"/>
      </w:pPr>
      <w:r>
        <w:rPr>
          <w:rFonts w:hint="eastAsia"/>
        </w:rPr>
        <w:t>ただし、誤ったパスポート番号が登録されていると自動更新されませんので、ご注意ください。</w:t>
      </w:r>
    </w:p>
    <w:p w14:paraId="23E0E42A" w14:textId="77777777" w:rsidR="004F38DB" w:rsidRDefault="004F38DB" w:rsidP="004F38DB"/>
    <w:sectPr w:rsidR="004F38D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8DB"/>
    <w:rsid w:val="003F0F1F"/>
    <w:rsid w:val="004F38DB"/>
    <w:rsid w:val="00505CA5"/>
    <w:rsid w:val="005F3C68"/>
    <w:rsid w:val="006577A9"/>
    <w:rsid w:val="00721763"/>
    <w:rsid w:val="00876B54"/>
    <w:rsid w:val="00A70F20"/>
    <w:rsid w:val="00B25196"/>
    <w:rsid w:val="00C61063"/>
    <w:rsid w:val="00F013D1"/>
    <w:rsid w:val="00F93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E91DA7"/>
  <w15:chartTrackingRefBased/>
  <w15:docId w15:val="{E2DC7541-E2B3-4984-814A-475C51A81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1763"/>
    <w:pPr>
      <w:widowControl w:val="0"/>
      <w:jc w:val="both"/>
    </w:pPr>
    <w:rPr>
      <w:rFonts w:eastAsia="ＭＳ 明朝"/>
    </w:rPr>
  </w:style>
  <w:style w:type="paragraph" w:styleId="1">
    <w:name w:val="heading 1"/>
    <w:basedOn w:val="a"/>
    <w:next w:val="a"/>
    <w:link w:val="10"/>
    <w:uiPriority w:val="9"/>
    <w:qFormat/>
    <w:rsid w:val="004F38D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F38D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F38D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F38D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F38D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F38D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F38D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F38D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F38D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F38D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F38D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F38D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F38D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F38D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F38D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F38D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F38D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F38D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F38D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F38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38D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F38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38DB"/>
    <w:pPr>
      <w:spacing w:before="160" w:after="160"/>
      <w:jc w:val="center"/>
    </w:pPr>
    <w:rPr>
      <w:i/>
      <w:iCs/>
      <w:color w:val="404040" w:themeColor="text1" w:themeTint="BF"/>
    </w:rPr>
  </w:style>
  <w:style w:type="character" w:customStyle="1" w:styleId="a8">
    <w:name w:val="引用文 (文字)"/>
    <w:basedOn w:val="a0"/>
    <w:link w:val="a7"/>
    <w:uiPriority w:val="29"/>
    <w:rsid w:val="004F38DB"/>
    <w:rPr>
      <w:rFonts w:eastAsia="ＭＳ 明朝"/>
      <w:i/>
      <w:iCs/>
      <w:color w:val="404040" w:themeColor="text1" w:themeTint="BF"/>
    </w:rPr>
  </w:style>
  <w:style w:type="paragraph" w:styleId="a9">
    <w:name w:val="List Paragraph"/>
    <w:basedOn w:val="a"/>
    <w:uiPriority w:val="34"/>
    <w:qFormat/>
    <w:rsid w:val="004F38DB"/>
    <w:pPr>
      <w:ind w:left="720"/>
      <w:contextualSpacing/>
    </w:pPr>
  </w:style>
  <w:style w:type="character" w:styleId="21">
    <w:name w:val="Intense Emphasis"/>
    <w:basedOn w:val="a0"/>
    <w:uiPriority w:val="21"/>
    <w:qFormat/>
    <w:rsid w:val="004F38DB"/>
    <w:rPr>
      <w:i/>
      <w:iCs/>
      <w:color w:val="0F4761" w:themeColor="accent1" w:themeShade="BF"/>
    </w:rPr>
  </w:style>
  <w:style w:type="paragraph" w:styleId="22">
    <w:name w:val="Intense Quote"/>
    <w:basedOn w:val="a"/>
    <w:next w:val="a"/>
    <w:link w:val="23"/>
    <w:uiPriority w:val="30"/>
    <w:qFormat/>
    <w:rsid w:val="004F38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F38DB"/>
    <w:rPr>
      <w:rFonts w:eastAsia="ＭＳ 明朝"/>
      <w:i/>
      <w:iCs/>
      <w:color w:val="0F4761" w:themeColor="accent1" w:themeShade="BF"/>
    </w:rPr>
  </w:style>
  <w:style w:type="character" w:styleId="24">
    <w:name w:val="Intense Reference"/>
    <w:basedOn w:val="a0"/>
    <w:uiPriority w:val="32"/>
    <w:qFormat/>
    <w:rsid w:val="004F38DB"/>
    <w:rPr>
      <w:b/>
      <w:bCs/>
      <w:smallCaps/>
      <w:color w:val="0F4761" w:themeColor="accent1" w:themeShade="BF"/>
      <w:spacing w:val="5"/>
    </w:rPr>
  </w:style>
  <w:style w:type="character" w:styleId="aa">
    <w:name w:val="Hyperlink"/>
    <w:basedOn w:val="a0"/>
    <w:uiPriority w:val="99"/>
    <w:unhideWhenUsed/>
    <w:rsid w:val="00C61063"/>
    <w:rPr>
      <w:color w:val="467886" w:themeColor="hyperlink"/>
      <w:u w:val="single"/>
    </w:rPr>
  </w:style>
  <w:style w:type="character" w:styleId="ab">
    <w:name w:val="Unresolved Mention"/>
    <w:basedOn w:val="a0"/>
    <w:uiPriority w:val="99"/>
    <w:semiHidden/>
    <w:unhideWhenUsed/>
    <w:rsid w:val="00C610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https://www.ezairyu.mofa.go.jp/RRnet/index.html" TargetMode="External" Type="http://schemas.openxmlformats.org/officeDocument/2006/relationships/hyperlink"/><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B0383-23DD-47E8-BB7D-664AAD02F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154</Words>
  <Characters>883</Characters>
  <DocSecurity>0</DocSecurity>
  <Lines>7</Lines>
  <Paragraphs>2</Paragraphs>
  <ScaleCrop>false</ScaleCrop>
  <LinksUpToDate>false</LinksUpToDate>
  <CharactersWithSpaces>1035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